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3A66" w14:textId="77777777" w:rsidR="002C36BC" w:rsidRDefault="007E0CBB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研究生国家奖学金评审委员会</w:t>
      </w:r>
    </w:p>
    <w:p w14:paraId="11F33A84" w14:textId="77777777" w:rsidR="002C36BC" w:rsidRDefault="002C36BC">
      <w:pPr>
        <w:rPr>
          <w:rFonts w:ascii="仿宋" w:eastAsia="仿宋" w:hAnsi="仿宋" w:cs="仿宋"/>
          <w:sz w:val="32"/>
          <w:szCs w:val="32"/>
        </w:rPr>
      </w:pPr>
    </w:p>
    <w:p w14:paraId="3B189D2A" w14:textId="2EC101C3" w:rsidR="002C36BC" w:rsidRDefault="007E0CBB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主任委员：伍蓓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王海燕</w:t>
      </w:r>
    </w:p>
    <w:p w14:paraId="3A522B7A" w14:textId="276B5A07" w:rsidR="002C36BC" w:rsidRDefault="007E0CBB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副主任委员：肖</w:t>
      </w:r>
      <w:r>
        <w:rPr>
          <w:rFonts w:ascii="仿宋" w:eastAsia="仿宋" w:hAnsi="仿宋" w:cs="仿宋" w:hint="eastAsia"/>
          <w:sz w:val="32"/>
          <w:szCs w:val="32"/>
        </w:rPr>
        <w:t xml:space="preserve">亮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许金根</w:t>
      </w:r>
    </w:p>
    <w:p w14:paraId="7D5AAB47" w14:textId="671800BB" w:rsidR="002C36BC" w:rsidRDefault="007E0CBB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委员</w:t>
      </w:r>
      <w:r>
        <w:rPr>
          <w:rFonts w:ascii="仿宋" w:eastAsia="仿宋" w:hAnsi="仿宋" w:cs="仿宋" w:hint="eastAsia"/>
          <w:sz w:val="32"/>
          <w:szCs w:val="32"/>
        </w:rPr>
        <w:t>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傅培华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、项益鸣</w:t>
      </w:r>
      <w:r>
        <w:rPr>
          <w:rFonts w:ascii="仿宋" w:eastAsia="仿宋" w:hAnsi="仿宋" w:cs="仿宋" w:hint="eastAsia"/>
          <w:sz w:val="32"/>
          <w:szCs w:val="32"/>
        </w:rPr>
        <w:t>、瞿焱、蒋长兵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林瑜茂、</w:t>
      </w:r>
      <w:r>
        <w:rPr>
          <w:rFonts w:ascii="仿宋" w:eastAsia="仿宋" w:hAnsi="仿宋" w:cs="仿宋" w:hint="eastAsia"/>
          <w:sz w:val="32"/>
          <w:szCs w:val="32"/>
        </w:rPr>
        <w:t>刘彦妮、研究生代表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名。</w:t>
      </w:r>
    </w:p>
    <w:p w14:paraId="1A69B955" w14:textId="77777777" w:rsidR="002C36BC" w:rsidRDefault="002C36BC">
      <w:pPr>
        <w:rPr>
          <w:rFonts w:ascii="仿宋" w:eastAsia="仿宋" w:hAnsi="仿宋" w:cs="仿宋"/>
          <w:sz w:val="32"/>
          <w:szCs w:val="32"/>
        </w:rPr>
      </w:pPr>
    </w:p>
    <w:p w14:paraId="72CEA61D" w14:textId="77777777" w:rsidR="007E0CBB" w:rsidRDefault="007E0CBB">
      <w:pPr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管理工程与电子商务学院</w:t>
      </w:r>
    </w:p>
    <w:p w14:paraId="64F7B324" w14:textId="11A14487" w:rsidR="002C36BC" w:rsidRDefault="007E0CBB">
      <w:pPr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（跨境电商学院）</w:t>
      </w:r>
    </w:p>
    <w:p w14:paraId="0DA04DF0" w14:textId="3895CB52" w:rsidR="002C36BC" w:rsidRDefault="007E0CBB" w:rsidP="007E0CBB">
      <w:pPr>
        <w:ind w:right="32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月</w:t>
      </w:r>
    </w:p>
    <w:sectPr w:rsidR="002C3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DB86E24"/>
    <w:rsid w:val="002C36BC"/>
    <w:rsid w:val="007E0CBB"/>
    <w:rsid w:val="0777416F"/>
    <w:rsid w:val="0D7611E6"/>
    <w:rsid w:val="178656D6"/>
    <w:rsid w:val="336207F8"/>
    <w:rsid w:val="6DB8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0D33B0"/>
  <w15:docId w15:val="{CAC15DF8-75C8-493A-B99F-3BA1A0ED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lym</cp:lastModifiedBy>
  <cp:revision>2</cp:revision>
  <dcterms:created xsi:type="dcterms:W3CDTF">2020-10-11T12:30:00Z</dcterms:created>
  <dcterms:modified xsi:type="dcterms:W3CDTF">2021-10-09T03:10:00Z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